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467B8B" w:rsidP="00E625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625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25D8" w:rsidRDefault="00E625D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25D8" w:rsidRDefault="00E625D8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A24466" w:rsidRPr="00E625D8" w:rsidRDefault="00E625D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Коммунальное сельскохозяйственное производственное унитарное предприятие "ПлиссыАгро" (Государственное предприятие "ПлиссыАгро") Управления сельского хозяйства и продовольствия (с 01.06.2018- Управления по сельскому хозяйству и продовольствию) Бешенковичского </w:t>
            </w:r>
            <w:proofErr w:type="gramStart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районного исполнительного</w:t>
            </w:r>
            <w:proofErr w:type="gramEnd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комитета, </w:t>
            </w:r>
            <w:proofErr w:type="spellStart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аг</w:t>
            </w:r>
            <w:proofErr w:type="spellEnd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Синицы </w:t>
            </w:r>
            <w:proofErr w:type="spellStart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Соржицкого</w:t>
            </w:r>
            <w:proofErr w:type="spellEnd"/>
            <w:r w:rsidRPr="00E625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сельского Совета Бешенковичского района Витебской области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E625D8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1992-2019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E625D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E625D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05.11.1991-16.05.2019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625D8" w:rsidRPr="00E625D8" w:rsidRDefault="00E625D8" w:rsidP="00E625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25D8">
              <w:rPr>
                <w:rFonts w:ascii="Times New Roman" w:hAnsi="Times New Roman" w:cs="Times New Roman"/>
                <w:sz w:val="28"/>
                <w:szCs w:val="28"/>
              </w:rPr>
              <w:t xml:space="preserve">Лицевые счета по заработной плате, акты о несчастных  случаях, связанных с производством,  расчетно-платежные ведомости на выплату заработной платы, личные карточки уволенных работников, личные дела по учету кадров предприятия (личные листки работников, автобиографии, копии дипломов, приказов), приказы директора предприятия по личному составу и основной деятельности (о приеме на работу, увольнении, о предоставлении трудового отпуска, отзыве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25D8">
              <w:rPr>
                <w:rFonts w:ascii="Times New Roman" w:hAnsi="Times New Roman" w:cs="Times New Roman"/>
                <w:sz w:val="28"/>
                <w:szCs w:val="28"/>
              </w:rPr>
              <w:t>трудового отпуска, удержаний  из заработной</w:t>
            </w:r>
            <w:proofErr w:type="gramEnd"/>
            <w:r w:rsidRPr="00E62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625D8">
              <w:rPr>
                <w:rFonts w:ascii="Times New Roman" w:hAnsi="Times New Roman" w:cs="Times New Roman"/>
                <w:sz w:val="28"/>
                <w:szCs w:val="28"/>
              </w:rPr>
              <w:t xml:space="preserve">платы), расчетно-платежные </w:t>
            </w:r>
            <w:r w:rsidRPr="00E62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ведомости по заработной плате работникам предприятия, отчеты о движении скота, расчеты определения привеса и ведомости взвешивания животных, журналы учета надоев молока, книжки бриг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адиров тракторных бригад, табеля</w:t>
            </w:r>
            <w:r w:rsidRPr="00E625D8">
              <w:rPr>
                <w:rFonts w:ascii="Times New Roman" w:hAnsi="Times New Roman" w:cs="Times New Roman"/>
                <w:sz w:val="28"/>
                <w:szCs w:val="28"/>
              </w:rPr>
              <w:t xml:space="preserve"> учета рабочего времени, наряды на  работы, путевые листы трактористов и работников   </w:t>
            </w:r>
            <w:proofErr w:type="spellStart"/>
            <w:r w:rsidRPr="00E625D8">
              <w:rPr>
                <w:rFonts w:ascii="Times New Roman" w:hAnsi="Times New Roman" w:cs="Times New Roman"/>
                <w:sz w:val="28"/>
                <w:szCs w:val="28"/>
              </w:rPr>
              <w:t>мехмастерской</w:t>
            </w:r>
            <w:proofErr w:type="spellEnd"/>
            <w:r w:rsidRPr="00E625D8">
              <w:rPr>
                <w:rFonts w:ascii="Times New Roman" w:hAnsi="Times New Roman" w:cs="Times New Roman"/>
                <w:sz w:val="28"/>
                <w:szCs w:val="28"/>
              </w:rPr>
              <w:t xml:space="preserve">, наряды на работы работников с вредными  условиями труда, ведомости взвешивания животных и расчеты определения привеса, невостребованные трудовые книжки. </w:t>
            </w:r>
            <w:proofErr w:type="gramEnd"/>
          </w:p>
          <w:p w:rsidR="00EE5E99" w:rsidRPr="00E625D8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16EA5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67B8B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25D8"/>
    <w:rsid w:val="00E63192"/>
    <w:rsid w:val="00E90AC5"/>
    <w:rsid w:val="00E94C8C"/>
    <w:rsid w:val="00E96154"/>
    <w:rsid w:val="00EA041E"/>
    <w:rsid w:val="00EA5802"/>
    <w:rsid w:val="00EB5F67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205</cp:revision>
  <dcterms:created xsi:type="dcterms:W3CDTF">2019-04-11T12:11:00Z</dcterms:created>
  <dcterms:modified xsi:type="dcterms:W3CDTF">2020-12-03T12:11:00Z</dcterms:modified>
</cp:coreProperties>
</file>